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1447CD" w:rsidRPr="001447CD" w:rsidRDefault="001447CD" w:rsidP="001447C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447CD">
        <w:rPr>
          <w:b/>
          <w:bCs/>
          <w:color w:val="333333"/>
          <w:sz w:val="28"/>
          <w:szCs w:val="28"/>
        </w:rPr>
        <w:t>Осторожно, мошенники!!!</w:t>
      </w:r>
      <w:bookmarkEnd w:id="0"/>
    </w:p>
    <w:p w:rsidR="001447CD" w:rsidRPr="001447CD" w:rsidRDefault="001447CD" w:rsidP="001447CD">
      <w:pPr>
        <w:shd w:val="clear" w:color="auto" w:fill="FFFFFF"/>
        <w:contextualSpacing/>
        <w:rPr>
          <w:color w:val="000000"/>
          <w:sz w:val="28"/>
          <w:szCs w:val="28"/>
        </w:rPr>
      </w:pPr>
      <w:r w:rsidRPr="001447CD">
        <w:rPr>
          <w:color w:val="000000"/>
          <w:sz w:val="28"/>
          <w:szCs w:val="28"/>
        </w:rPr>
        <w:t> </w:t>
      </w:r>
      <w:r w:rsidRPr="001447CD">
        <w:rPr>
          <w:color w:val="FFFFFF"/>
          <w:sz w:val="28"/>
          <w:szCs w:val="28"/>
        </w:rPr>
        <w:t>Текст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Сегодня виртуальное пространство и цифровые технологии используются не только для того, чтобы сделать нашу жизнь лучше и прогрессивней, но и для совершения преступных деяний.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Современная активность киберпреступников включает в себя онлайн-мошенничество, вымогательство и хищение денежных средств, распространение наркотиков и т.п. Преступления совершаются с использованием компьютеров, ноутбуков, телефонов, которые есть почти у каждого человека, при этом используются социальные сети (</w:t>
      </w:r>
      <w:proofErr w:type="spellStart"/>
      <w:r w:rsidRPr="001447CD">
        <w:rPr>
          <w:color w:val="333333"/>
          <w:sz w:val="28"/>
          <w:szCs w:val="28"/>
        </w:rPr>
        <w:t>Вконтакте</w:t>
      </w:r>
      <w:proofErr w:type="spellEnd"/>
      <w:r w:rsidRPr="001447CD">
        <w:rPr>
          <w:color w:val="333333"/>
          <w:sz w:val="28"/>
          <w:szCs w:val="28"/>
        </w:rPr>
        <w:t>, Телеграмм и т.д.), мессенджеры (</w:t>
      </w:r>
      <w:proofErr w:type="spellStart"/>
      <w:r w:rsidRPr="001447CD">
        <w:rPr>
          <w:color w:val="333333"/>
          <w:sz w:val="28"/>
          <w:szCs w:val="28"/>
        </w:rPr>
        <w:t>WhatsApp</w:t>
      </w:r>
      <w:proofErr w:type="spellEnd"/>
      <w:r w:rsidRPr="001447CD">
        <w:rPr>
          <w:color w:val="333333"/>
          <w:sz w:val="28"/>
          <w:szCs w:val="28"/>
        </w:rPr>
        <w:t xml:space="preserve">, </w:t>
      </w:r>
      <w:proofErr w:type="spellStart"/>
      <w:r w:rsidRPr="001447CD">
        <w:rPr>
          <w:color w:val="333333"/>
          <w:sz w:val="28"/>
          <w:szCs w:val="28"/>
        </w:rPr>
        <w:t>Viber</w:t>
      </w:r>
      <w:proofErr w:type="spellEnd"/>
      <w:r w:rsidRPr="001447CD">
        <w:rPr>
          <w:color w:val="333333"/>
          <w:sz w:val="28"/>
          <w:szCs w:val="28"/>
        </w:rPr>
        <w:t xml:space="preserve"> и т.д.), электронная почта.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В основном, такие преступления как кражи и мошенничество, происходят благодаря созданным липовым ссылкам, приходящим в социальные сети или мессенджеры.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i/>
          <w:iCs/>
          <w:color w:val="333333"/>
          <w:sz w:val="28"/>
          <w:szCs w:val="28"/>
          <w:u w:val="single"/>
        </w:rPr>
        <w:t>Как это происходит:</w:t>
      </w:r>
      <w:r w:rsidRPr="001447CD">
        <w:rPr>
          <w:color w:val="333333"/>
          <w:sz w:val="28"/>
          <w:szCs w:val="28"/>
        </w:rPr>
        <w:t xml:space="preserve"> мошенник заранее создает сайт, на котором будет происходить переадресация ваших банковских данных, данных </w:t>
      </w:r>
      <w:proofErr w:type="spellStart"/>
      <w:proofErr w:type="gramStart"/>
      <w:r w:rsidRPr="001447CD">
        <w:rPr>
          <w:color w:val="333333"/>
          <w:sz w:val="28"/>
          <w:szCs w:val="28"/>
        </w:rPr>
        <w:t>соц.сетей</w:t>
      </w:r>
      <w:proofErr w:type="spellEnd"/>
      <w:proofErr w:type="gramEnd"/>
      <w:r w:rsidRPr="001447CD">
        <w:rPr>
          <w:color w:val="333333"/>
          <w:sz w:val="28"/>
          <w:szCs w:val="28"/>
        </w:rPr>
        <w:t xml:space="preserve">, данные «облако», создается липовая поддержка сайта, и функция перевода или оплаты денежных средств. Тем самым мошенник получает доступ к вашим банковским данным, </w:t>
      </w:r>
      <w:proofErr w:type="spellStart"/>
      <w:proofErr w:type="gramStart"/>
      <w:r w:rsidRPr="001447CD">
        <w:rPr>
          <w:color w:val="333333"/>
          <w:sz w:val="28"/>
          <w:szCs w:val="28"/>
        </w:rPr>
        <w:t>соц.сетям</w:t>
      </w:r>
      <w:proofErr w:type="spellEnd"/>
      <w:proofErr w:type="gramEnd"/>
      <w:r w:rsidRPr="001447CD">
        <w:rPr>
          <w:color w:val="333333"/>
          <w:sz w:val="28"/>
          <w:szCs w:val="28"/>
        </w:rPr>
        <w:t xml:space="preserve"> и гаджету.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Для того, чтобы не лишиться денежных средств, не стоит переходить на неизвестные ссылки, сообщать 3 последние цифры банковской карты и ваши паспортные данные.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При телефонном мошенничестве, преступники могут представляться сотрудниками правоохранительных органов, сообщают о надуманных штрафах, которые необходимо немедленно оплатить по названым реквизитам, путая и запугивая граждан, вынуждая их расстаться с денежными средствами.</w:t>
      </w:r>
    </w:p>
    <w:p w:rsidR="001447CD" w:rsidRPr="001447CD" w:rsidRDefault="001447CD" w:rsidP="001447C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За все преступления, совершенные при помощи интернет-ресурсов Уголовным Кодексом РФ предусмотрена ответственность, вплоть до лишения свободы.</w:t>
      </w:r>
    </w:p>
    <w:p w:rsidR="001447CD" w:rsidRPr="001447CD" w:rsidRDefault="001447CD" w:rsidP="001447C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447CD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1447CD">
        <w:rPr>
          <w:color w:val="333333"/>
          <w:sz w:val="28"/>
          <w:szCs w:val="28"/>
        </w:rPr>
        <w:t>Уголовной ответственности за совершение преступлений с использованием ИТТ подлежат лица, которым ко времени совершения преступления исполнилось 14 лет.</w:t>
      </w:r>
    </w:p>
    <w:p w:rsidR="00447929" w:rsidRPr="0020380E" w:rsidRDefault="00447929" w:rsidP="0020380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C51888" w:rsidRDefault="00CC2A24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55CC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2024-05-15T17:34:00Z</dcterms:created>
  <dcterms:modified xsi:type="dcterms:W3CDTF">2024-05-15T17:34:00Z</dcterms:modified>
</cp:coreProperties>
</file>